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6210">
        <w:trPr>
          <w:trHeight w:hRule="exact" w:val="1528"/>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5543" w:type="dxa"/>
            <w:gridSpan w:val="4"/>
            <w:shd w:val="clear" w:color="000000" w:fill="FFFFFF"/>
            <w:tcMar>
              <w:left w:w="34" w:type="dxa"/>
              <w:right w:w="34" w:type="dxa"/>
            </w:tcMar>
          </w:tcPr>
          <w:p w:rsidR="00976210" w:rsidRDefault="003E129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976210">
        <w:trPr>
          <w:trHeight w:hRule="exact" w:val="138"/>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585"/>
        </w:trPr>
        <w:tc>
          <w:tcPr>
            <w:tcW w:w="10221" w:type="dxa"/>
            <w:gridSpan w:val="10"/>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6210" w:rsidRDefault="003E12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6210">
        <w:trPr>
          <w:trHeight w:hRule="exact" w:val="314"/>
        </w:trPr>
        <w:tc>
          <w:tcPr>
            <w:tcW w:w="10221" w:type="dxa"/>
            <w:gridSpan w:val="10"/>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76210">
        <w:trPr>
          <w:trHeight w:hRule="exact" w:val="211"/>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277"/>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3842" w:type="dxa"/>
            <w:gridSpan w:val="2"/>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УТВЕРЖДАЮ</w:t>
            </w:r>
          </w:p>
        </w:tc>
      </w:tr>
      <w:tr w:rsidR="00976210">
        <w:trPr>
          <w:trHeight w:hRule="exact" w:val="972"/>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3842" w:type="dxa"/>
            <w:gridSpan w:val="2"/>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76210" w:rsidRDefault="00976210">
            <w:pPr>
              <w:spacing w:after="0" w:line="240" w:lineRule="auto"/>
              <w:jc w:val="center"/>
              <w:rPr>
                <w:sz w:val="24"/>
                <w:szCs w:val="24"/>
              </w:rPr>
            </w:pPr>
          </w:p>
          <w:p w:rsidR="00976210" w:rsidRDefault="003E12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76210">
        <w:trPr>
          <w:trHeight w:hRule="exact" w:val="277"/>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3842" w:type="dxa"/>
            <w:gridSpan w:val="2"/>
            <w:shd w:val="clear" w:color="000000" w:fill="FFFFFF"/>
            <w:tcMar>
              <w:left w:w="34" w:type="dxa"/>
              <w:right w:w="34" w:type="dxa"/>
            </w:tcMar>
          </w:tcPr>
          <w:p w:rsidR="00976210" w:rsidRDefault="003E1292">
            <w:pPr>
              <w:spacing w:after="0" w:line="240" w:lineRule="auto"/>
              <w:jc w:val="right"/>
              <w:rPr>
                <w:sz w:val="24"/>
                <w:szCs w:val="24"/>
              </w:rPr>
            </w:pPr>
            <w:r>
              <w:rPr>
                <w:rFonts w:ascii="Times New Roman" w:hAnsi="Times New Roman" w:cs="Times New Roman"/>
                <w:color w:val="000000"/>
                <w:sz w:val="24"/>
                <w:szCs w:val="24"/>
              </w:rPr>
              <w:t>28.03.2022</w:t>
            </w:r>
          </w:p>
        </w:tc>
      </w:tr>
      <w:tr w:rsidR="00976210">
        <w:trPr>
          <w:trHeight w:hRule="exact" w:val="277"/>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416"/>
        </w:trPr>
        <w:tc>
          <w:tcPr>
            <w:tcW w:w="10221" w:type="dxa"/>
            <w:gridSpan w:val="10"/>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6210">
        <w:trPr>
          <w:trHeight w:hRule="exact" w:val="1496"/>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4834" w:type="dxa"/>
            <w:gridSpan w:val="5"/>
            <w:shd w:val="clear" w:color="000000" w:fill="FFFFFF"/>
            <w:tcMar>
              <w:left w:w="34" w:type="dxa"/>
              <w:right w:w="34" w:type="dxa"/>
            </w:tcMar>
          </w:tcPr>
          <w:p w:rsidR="00976210" w:rsidRDefault="003E1292">
            <w:pPr>
              <w:spacing w:after="0" w:line="240" w:lineRule="auto"/>
              <w:jc w:val="center"/>
              <w:rPr>
                <w:sz w:val="32"/>
                <w:szCs w:val="32"/>
              </w:rPr>
            </w:pPr>
            <w:r>
              <w:rPr>
                <w:rFonts w:ascii="Times New Roman" w:hAnsi="Times New Roman" w:cs="Times New Roman"/>
                <w:color w:val="000000"/>
                <w:sz w:val="32"/>
                <w:szCs w:val="32"/>
              </w:rPr>
              <w:t>Основы учебно- исследовательской работы (профильное исследование)</w:t>
            </w:r>
          </w:p>
          <w:p w:rsidR="00976210" w:rsidRDefault="003E1292">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976210" w:rsidRDefault="00976210"/>
        </w:tc>
      </w:tr>
      <w:tr w:rsidR="00976210">
        <w:trPr>
          <w:trHeight w:hRule="exact" w:val="277"/>
        </w:trPr>
        <w:tc>
          <w:tcPr>
            <w:tcW w:w="10221" w:type="dxa"/>
            <w:gridSpan w:val="10"/>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6210">
        <w:trPr>
          <w:trHeight w:hRule="exact" w:val="1125"/>
        </w:trPr>
        <w:tc>
          <w:tcPr>
            <w:tcW w:w="143" w:type="dxa"/>
          </w:tcPr>
          <w:p w:rsidR="00976210" w:rsidRDefault="00976210"/>
        </w:tc>
        <w:tc>
          <w:tcPr>
            <w:tcW w:w="285" w:type="dxa"/>
          </w:tcPr>
          <w:p w:rsidR="00976210" w:rsidRDefault="00976210"/>
        </w:tc>
        <w:tc>
          <w:tcPr>
            <w:tcW w:w="9795" w:type="dxa"/>
            <w:gridSpan w:val="8"/>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76210" w:rsidRDefault="003E12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76210" w:rsidRDefault="003E12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6210">
        <w:trPr>
          <w:trHeight w:hRule="exact" w:val="833"/>
        </w:trPr>
        <w:tc>
          <w:tcPr>
            <w:tcW w:w="10221" w:type="dxa"/>
            <w:gridSpan w:val="10"/>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76210">
        <w:trPr>
          <w:trHeight w:hRule="exact" w:val="277"/>
        </w:trPr>
        <w:tc>
          <w:tcPr>
            <w:tcW w:w="3984" w:type="dxa"/>
            <w:gridSpan w:val="5"/>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155"/>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762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62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6210" w:rsidRDefault="009762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976210"/>
        </w:tc>
      </w:tr>
      <w:tr w:rsidR="009762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76210">
        <w:trPr>
          <w:trHeight w:hRule="exact" w:val="124"/>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277"/>
        </w:trPr>
        <w:tc>
          <w:tcPr>
            <w:tcW w:w="5118" w:type="dxa"/>
            <w:gridSpan w:val="7"/>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76210">
        <w:trPr>
          <w:trHeight w:hRule="exact" w:val="26"/>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5118" w:type="dxa"/>
            <w:gridSpan w:val="3"/>
            <w:vMerge/>
            <w:shd w:val="clear" w:color="000000" w:fill="FFFFFF"/>
            <w:tcMar>
              <w:left w:w="34" w:type="dxa"/>
              <w:right w:w="34" w:type="dxa"/>
            </w:tcMar>
          </w:tcPr>
          <w:p w:rsidR="00976210" w:rsidRDefault="00976210"/>
        </w:tc>
      </w:tr>
      <w:tr w:rsidR="00976210">
        <w:trPr>
          <w:trHeight w:hRule="exact" w:val="2246"/>
        </w:trPr>
        <w:tc>
          <w:tcPr>
            <w:tcW w:w="143" w:type="dxa"/>
          </w:tcPr>
          <w:p w:rsidR="00976210" w:rsidRDefault="00976210"/>
        </w:tc>
        <w:tc>
          <w:tcPr>
            <w:tcW w:w="285" w:type="dxa"/>
          </w:tcPr>
          <w:p w:rsidR="00976210" w:rsidRDefault="00976210"/>
        </w:tc>
        <w:tc>
          <w:tcPr>
            <w:tcW w:w="710" w:type="dxa"/>
          </w:tcPr>
          <w:p w:rsidR="00976210" w:rsidRDefault="00976210"/>
        </w:tc>
        <w:tc>
          <w:tcPr>
            <w:tcW w:w="1419" w:type="dxa"/>
          </w:tcPr>
          <w:p w:rsidR="00976210" w:rsidRDefault="00976210"/>
        </w:tc>
        <w:tc>
          <w:tcPr>
            <w:tcW w:w="1419" w:type="dxa"/>
          </w:tcPr>
          <w:p w:rsidR="00976210" w:rsidRDefault="00976210"/>
        </w:tc>
        <w:tc>
          <w:tcPr>
            <w:tcW w:w="710" w:type="dxa"/>
          </w:tcPr>
          <w:p w:rsidR="00976210" w:rsidRDefault="00976210"/>
        </w:tc>
        <w:tc>
          <w:tcPr>
            <w:tcW w:w="426" w:type="dxa"/>
          </w:tcPr>
          <w:p w:rsidR="00976210" w:rsidRDefault="00976210"/>
        </w:tc>
        <w:tc>
          <w:tcPr>
            <w:tcW w:w="1277" w:type="dxa"/>
          </w:tcPr>
          <w:p w:rsidR="00976210" w:rsidRDefault="00976210"/>
        </w:tc>
        <w:tc>
          <w:tcPr>
            <w:tcW w:w="993" w:type="dxa"/>
          </w:tcPr>
          <w:p w:rsidR="00976210" w:rsidRDefault="00976210"/>
        </w:tc>
        <w:tc>
          <w:tcPr>
            <w:tcW w:w="2836" w:type="dxa"/>
          </w:tcPr>
          <w:p w:rsidR="00976210" w:rsidRDefault="00976210"/>
        </w:tc>
      </w:tr>
      <w:tr w:rsidR="00976210">
        <w:trPr>
          <w:trHeight w:hRule="exact" w:val="277"/>
        </w:trPr>
        <w:tc>
          <w:tcPr>
            <w:tcW w:w="143" w:type="dxa"/>
          </w:tcPr>
          <w:p w:rsidR="00976210" w:rsidRDefault="00976210"/>
        </w:tc>
        <w:tc>
          <w:tcPr>
            <w:tcW w:w="10079" w:type="dxa"/>
            <w:gridSpan w:val="9"/>
            <w:vMerge w:val="restart"/>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6210">
        <w:trPr>
          <w:trHeight w:hRule="exact" w:val="138"/>
        </w:trPr>
        <w:tc>
          <w:tcPr>
            <w:tcW w:w="143" w:type="dxa"/>
          </w:tcPr>
          <w:p w:rsidR="00976210" w:rsidRDefault="00976210"/>
        </w:tc>
        <w:tc>
          <w:tcPr>
            <w:tcW w:w="10079" w:type="dxa"/>
            <w:gridSpan w:val="9"/>
            <w:vMerge/>
            <w:shd w:val="clear" w:color="000000" w:fill="FFFFFF"/>
            <w:tcMar>
              <w:left w:w="34" w:type="dxa"/>
              <w:right w:w="34" w:type="dxa"/>
            </w:tcMar>
          </w:tcPr>
          <w:p w:rsidR="00976210" w:rsidRDefault="00976210"/>
        </w:tc>
      </w:tr>
      <w:tr w:rsidR="00976210">
        <w:trPr>
          <w:trHeight w:hRule="exact" w:val="1666"/>
        </w:trPr>
        <w:tc>
          <w:tcPr>
            <w:tcW w:w="143" w:type="dxa"/>
          </w:tcPr>
          <w:p w:rsidR="00976210" w:rsidRDefault="00976210"/>
        </w:tc>
        <w:tc>
          <w:tcPr>
            <w:tcW w:w="10079" w:type="dxa"/>
            <w:gridSpan w:val="9"/>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76210" w:rsidRDefault="00976210">
            <w:pPr>
              <w:spacing w:after="0" w:line="240" w:lineRule="auto"/>
              <w:jc w:val="center"/>
              <w:rPr>
                <w:sz w:val="24"/>
                <w:szCs w:val="24"/>
              </w:rPr>
            </w:pPr>
          </w:p>
          <w:p w:rsidR="00976210" w:rsidRDefault="003E12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76210" w:rsidRDefault="00976210">
            <w:pPr>
              <w:spacing w:after="0" w:line="240" w:lineRule="auto"/>
              <w:jc w:val="center"/>
              <w:rPr>
                <w:sz w:val="24"/>
                <w:szCs w:val="24"/>
              </w:rPr>
            </w:pPr>
          </w:p>
          <w:p w:rsidR="00976210" w:rsidRDefault="003E1292">
            <w:pPr>
              <w:spacing w:after="0" w:line="240" w:lineRule="auto"/>
              <w:jc w:val="center"/>
              <w:rPr>
                <w:sz w:val="24"/>
                <w:szCs w:val="24"/>
              </w:rPr>
            </w:pPr>
            <w:r>
              <w:rPr>
                <w:rFonts w:ascii="Times New Roman" w:hAnsi="Times New Roman" w:cs="Times New Roman"/>
                <w:color w:val="000000"/>
                <w:sz w:val="24"/>
                <w:szCs w:val="24"/>
              </w:rPr>
              <w:t>Омск, 2022</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6210">
        <w:trPr>
          <w:trHeight w:hRule="exact" w:val="2222"/>
        </w:trPr>
        <w:tc>
          <w:tcPr>
            <w:tcW w:w="10788"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76210" w:rsidRDefault="003E1292">
            <w:pPr>
              <w:spacing w:after="0" w:line="240" w:lineRule="auto"/>
              <w:rPr>
                <w:sz w:val="24"/>
                <w:szCs w:val="24"/>
              </w:rPr>
            </w:pPr>
            <w:r>
              <w:rPr>
                <w:rFonts w:ascii="Times New Roman" w:hAnsi="Times New Roman" w:cs="Times New Roman"/>
                <w:color w:val="000000"/>
                <w:sz w:val="24"/>
                <w:szCs w:val="24"/>
              </w:rPr>
              <w:t>Протокол от 25.03.2022 г.  №8</w:t>
            </w:r>
          </w:p>
        </w:tc>
      </w:tr>
      <w:tr w:rsidR="00976210">
        <w:trPr>
          <w:trHeight w:hRule="exact" w:val="277"/>
        </w:trPr>
        <w:tc>
          <w:tcPr>
            <w:tcW w:w="10788"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277"/>
        </w:trPr>
        <w:tc>
          <w:tcPr>
            <w:tcW w:w="9654" w:type="dxa"/>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6210">
        <w:trPr>
          <w:trHeight w:hRule="exact" w:val="555"/>
        </w:trPr>
        <w:tc>
          <w:tcPr>
            <w:tcW w:w="9640" w:type="dxa"/>
          </w:tcPr>
          <w:p w:rsidR="00976210" w:rsidRDefault="00976210"/>
        </w:tc>
      </w:tr>
      <w:tr w:rsidR="00976210">
        <w:trPr>
          <w:trHeight w:hRule="exact" w:val="8751"/>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6210" w:rsidRDefault="003E12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6210" w:rsidRDefault="003E12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6210" w:rsidRDefault="003E12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6210" w:rsidRDefault="003E12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210" w:rsidRDefault="003E12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6210" w:rsidRDefault="003E12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6210" w:rsidRDefault="003E12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6210" w:rsidRDefault="003E12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6210" w:rsidRDefault="003E12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6210" w:rsidRDefault="003E12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6210" w:rsidRDefault="003E12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277"/>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6210">
        <w:trPr>
          <w:trHeight w:hRule="exact" w:val="15113"/>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6210" w:rsidRDefault="003E12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76210" w:rsidRDefault="003E12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6210" w:rsidRDefault="003E12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210" w:rsidRDefault="003E12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976210" w:rsidRDefault="003E12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учебно- исследовательской работы (профильное исследование)» в течение 2022/2023 учебного года:</w:t>
            </w:r>
          </w:p>
          <w:p w:rsidR="00976210" w:rsidRDefault="003E12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555"/>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6210">
        <w:trPr>
          <w:trHeight w:hRule="exact" w:val="138"/>
        </w:trPr>
        <w:tc>
          <w:tcPr>
            <w:tcW w:w="9640" w:type="dxa"/>
          </w:tcPr>
          <w:p w:rsidR="00976210" w:rsidRDefault="00976210"/>
        </w:tc>
      </w:tr>
      <w:tr w:rsidR="00976210">
        <w:trPr>
          <w:trHeight w:hRule="exact" w:val="1396"/>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1. Наименование дисциплины: К.М.01.02 «Основы учебно-исследовательской работы (профильное исследование)».</w:t>
            </w:r>
          </w:p>
          <w:p w:rsidR="00976210" w:rsidRDefault="003E12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6210">
        <w:trPr>
          <w:trHeight w:hRule="exact" w:val="138"/>
        </w:trPr>
        <w:tc>
          <w:tcPr>
            <w:tcW w:w="9640" w:type="dxa"/>
          </w:tcPr>
          <w:p w:rsidR="00976210" w:rsidRDefault="00976210"/>
        </w:tc>
      </w:tr>
      <w:tr w:rsidR="00976210">
        <w:trPr>
          <w:trHeight w:hRule="exact" w:val="3530"/>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6210" w:rsidRDefault="003E12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62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Код компетенции: ОПК-8</w:t>
            </w:r>
          </w:p>
          <w:p w:rsidR="00976210" w:rsidRDefault="003E129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76210">
        <w:trPr>
          <w:trHeight w:hRule="exact" w:val="585"/>
        </w:trPr>
        <w:tc>
          <w:tcPr>
            <w:tcW w:w="9654" w:type="dxa"/>
            <w:shd w:val="clear" w:color="000000" w:fill="FFFFFF"/>
            <w:tcMar>
              <w:left w:w="34" w:type="dxa"/>
              <w:right w:w="34" w:type="dxa"/>
            </w:tcMar>
          </w:tcPr>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2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762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762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976210">
        <w:trPr>
          <w:trHeight w:hRule="exact" w:val="277"/>
        </w:trPr>
        <w:tc>
          <w:tcPr>
            <w:tcW w:w="9640" w:type="dxa"/>
          </w:tcPr>
          <w:p w:rsidR="00976210" w:rsidRDefault="00976210"/>
        </w:tc>
      </w:tr>
      <w:tr w:rsidR="009762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Код компетенции: ПК-1</w:t>
            </w:r>
          </w:p>
          <w:p w:rsidR="00976210" w:rsidRDefault="003E1292">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76210">
        <w:trPr>
          <w:trHeight w:hRule="exact" w:val="585"/>
        </w:trPr>
        <w:tc>
          <w:tcPr>
            <w:tcW w:w="9654" w:type="dxa"/>
            <w:shd w:val="clear" w:color="000000" w:fill="FFFFFF"/>
            <w:tcMar>
              <w:left w:w="34" w:type="dxa"/>
              <w:right w:w="34" w:type="dxa"/>
            </w:tcMar>
          </w:tcPr>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2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762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9762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762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9762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9762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762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621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976210" w:rsidRDefault="003E129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76210">
        <w:trPr>
          <w:trHeight w:hRule="exact" w:val="585"/>
        </w:trPr>
        <w:tc>
          <w:tcPr>
            <w:tcW w:w="9654" w:type="dxa"/>
            <w:gridSpan w:val="4"/>
            <w:shd w:val="clear" w:color="000000" w:fill="FFFFFF"/>
            <w:tcMar>
              <w:left w:w="34" w:type="dxa"/>
              <w:right w:w="34" w:type="dxa"/>
            </w:tcMar>
          </w:tcPr>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21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97621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УК-2.2 знать правила формулировки задач для достижения поставленной цели проекта</w:t>
            </w:r>
          </w:p>
        </w:tc>
      </w:tr>
      <w:tr w:rsidR="0097621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УК-2.3 знать правовые нормы достижения поставленной цели в сфере реализации проекта</w:t>
            </w:r>
          </w:p>
        </w:tc>
      </w:tr>
      <w:tr w:rsidR="0097621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УК-2.4 уметь формулировать задачи в соответствии с целью проекта</w:t>
            </w:r>
          </w:p>
        </w:tc>
      </w:tr>
      <w:tr w:rsidR="0097621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УК-2.5 уметь определять имеющиеся ресурсы для достижения цели проекта</w:t>
            </w:r>
          </w:p>
        </w:tc>
      </w:tr>
      <w:tr w:rsidR="0097621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УК-2.6 владеть навыком аргументировано отбирать и реализовывать различные способы решения задач в рамках цели проекта</w:t>
            </w:r>
          </w:p>
        </w:tc>
      </w:tr>
      <w:tr w:rsidR="00976210">
        <w:trPr>
          <w:trHeight w:hRule="exact" w:val="416"/>
        </w:trPr>
        <w:tc>
          <w:tcPr>
            <w:tcW w:w="3970" w:type="dxa"/>
          </w:tcPr>
          <w:p w:rsidR="00976210" w:rsidRDefault="00976210"/>
        </w:tc>
        <w:tc>
          <w:tcPr>
            <w:tcW w:w="3828" w:type="dxa"/>
          </w:tcPr>
          <w:p w:rsidR="00976210" w:rsidRDefault="00976210"/>
        </w:tc>
        <w:tc>
          <w:tcPr>
            <w:tcW w:w="852" w:type="dxa"/>
          </w:tcPr>
          <w:p w:rsidR="00976210" w:rsidRDefault="00976210"/>
        </w:tc>
        <w:tc>
          <w:tcPr>
            <w:tcW w:w="993" w:type="dxa"/>
          </w:tcPr>
          <w:p w:rsidR="00976210" w:rsidRDefault="00976210"/>
        </w:tc>
      </w:tr>
      <w:tr w:rsidR="00976210">
        <w:trPr>
          <w:trHeight w:hRule="exact" w:val="304"/>
        </w:trPr>
        <w:tc>
          <w:tcPr>
            <w:tcW w:w="9654" w:type="dxa"/>
            <w:gridSpan w:val="4"/>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6210">
        <w:trPr>
          <w:trHeight w:hRule="exact" w:val="1637"/>
        </w:trPr>
        <w:tc>
          <w:tcPr>
            <w:tcW w:w="9654" w:type="dxa"/>
            <w:gridSpan w:val="4"/>
            <w:shd w:val="clear" w:color="000000" w:fill="FFFFFF"/>
            <w:tcMar>
              <w:left w:w="34" w:type="dxa"/>
              <w:right w:w="34" w:type="dxa"/>
            </w:tcMar>
          </w:tcPr>
          <w:p w:rsidR="00976210" w:rsidRDefault="00976210">
            <w:pPr>
              <w:spacing w:after="0" w:line="240" w:lineRule="auto"/>
              <w:jc w:val="both"/>
              <w:rPr>
                <w:sz w:val="24"/>
                <w:szCs w:val="24"/>
              </w:rPr>
            </w:pPr>
          </w:p>
          <w:p w:rsidR="00976210" w:rsidRDefault="003E1292">
            <w:pPr>
              <w:spacing w:after="0" w:line="240" w:lineRule="auto"/>
              <w:jc w:val="both"/>
              <w:rPr>
                <w:sz w:val="24"/>
                <w:szCs w:val="24"/>
              </w:rPr>
            </w:pPr>
            <w:r>
              <w:rPr>
                <w:rFonts w:ascii="Times New Roman" w:hAnsi="Times New Roman" w:cs="Times New Roman"/>
                <w:color w:val="000000"/>
                <w:sz w:val="24"/>
                <w:szCs w:val="24"/>
              </w:rPr>
              <w:t>Дисциплина К.М.01.02 «Основы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76210">
        <w:trPr>
          <w:trHeight w:hRule="exact" w:val="138"/>
        </w:trPr>
        <w:tc>
          <w:tcPr>
            <w:tcW w:w="3970" w:type="dxa"/>
          </w:tcPr>
          <w:p w:rsidR="00976210" w:rsidRDefault="00976210"/>
        </w:tc>
        <w:tc>
          <w:tcPr>
            <w:tcW w:w="3828" w:type="dxa"/>
          </w:tcPr>
          <w:p w:rsidR="00976210" w:rsidRDefault="00976210"/>
        </w:tc>
        <w:tc>
          <w:tcPr>
            <w:tcW w:w="852" w:type="dxa"/>
          </w:tcPr>
          <w:p w:rsidR="00976210" w:rsidRDefault="00976210"/>
        </w:tc>
        <w:tc>
          <w:tcPr>
            <w:tcW w:w="993" w:type="dxa"/>
          </w:tcPr>
          <w:p w:rsidR="00976210" w:rsidRDefault="00976210"/>
        </w:tc>
      </w:tr>
      <w:tr w:rsidR="009762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Коды</w:t>
            </w:r>
          </w:p>
          <w:p w:rsidR="00976210" w:rsidRDefault="003E1292">
            <w:pPr>
              <w:spacing w:after="0" w:line="240" w:lineRule="auto"/>
              <w:jc w:val="center"/>
              <w:rPr>
                <w:sz w:val="24"/>
                <w:szCs w:val="24"/>
              </w:rPr>
            </w:pPr>
            <w:r>
              <w:rPr>
                <w:rFonts w:ascii="Times New Roman" w:hAnsi="Times New Roman" w:cs="Times New Roman"/>
                <w:color w:val="000000"/>
                <w:sz w:val="24"/>
                <w:szCs w:val="24"/>
              </w:rPr>
              <w:t>форми-</w:t>
            </w:r>
          </w:p>
          <w:p w:rsidR="00976210" w:rsidRDefault="003E1292">
            <w:pPr>
              <w:spacing w:after="0" w:line="240" w:lineRule="auto"/>
              <w:jc w:val="center"/>
              <w:rPr>
                <w:sz w:val="24"/>
                <w:szCs w:val="24"/>
              </w:rPr>
            </w:pPr>
            <w:r>
              <w:rPr>
                <w:rFonts w:ascii="Times New Roman" w:hAnsi="Times New Roman" w:cs="Times New Roman"/>
                <w:color w:val="000000"/>
                <w:sz w:val="24"/>
                <w:szCs w:val="24"/>
              </w:rPr>
              <w:t>руемых</w:t>
            </w:r>
          </w:p>
          <w:p w:rsidR="00976210" w:rsidRDefault="003E1292">
            <w:pPr>
              <w:spacing w:after="0" w:line="240" w:lineRule="auto"/>
              <w:jc w:val="center"/>
              <w:rPr>
                <w:sz w:val="24"/>
                <w:szCs w:val="24"/>
              </w:rPr>
            </w:pPr>
            <w:r>
              <w:rPr>
                <w:rFonts w:ascii="Times New Roman" w:hAnsi="Times New Roman" w:cs="Times New Roman"/>
                <w:color w:val="000000"/>
                <w:sz w:val="24"/>
                <w:szCs w:val="24"/>
              </w:rPr>
              <w:t>компе-</w:t>
            </w:r>
          </w:p>
          <w:p w:rsidR="00976210" w:rsidRDefault="003E1292">
            <w:pPr>
              <w:spacing w:after="0" w:line="240" w:lineRule="auto"/>
              <w:jc w:val="center"/>
              <w:rPr>
                <w:sz w:val="24"/>
                <w:szCs w:val="24"/>
              </w:rPr>
            </w:pPr>
            <w:r>
              <w:rPr>
                <w:rFonts w:ascii="Times New Roman" w:hAnsi="Times New Roman" w:cs="Times New Roman"/>
                <w:color w:val="000000"/>
                <w:sz w:val="24"/>
                <w:szCs w:val="24"/>
              </w:rPr>
              <w:t>тенций</w:t>
            </w:r>
          </w:p>
        </w:tc>
      </w:tr>
      <w:tr w:rsidR="009762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976210"/>
        </w:tc>
      </w:tr>
      <w:tr w:rsidR="009762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976210"/>
        </w:tc>
      </w:tr>
      <w:tr w:rsidR="0097621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976210">
            <w:pPr>
              <w:spacing w:after="0" w:line="240" w:lineRule="auto"/>
              <w:jc w:val="center"/>
            </w:pPr>
          </w:p>
          <w:p w:rsidR="00976210" w:rsidRDefault="003E1292">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p w:rsidR="00976210" w:rsidRDefault="003E1292">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976210">
            <w:pPr>
              <w:spacing w:after="0" w:line="240" w:lineRule="auto"/>
              <w:jc w:val="center"/>
            </w:pPr>
          </w:p>
          <w:p w:rsidR="00976210" w:rsidRDefault="003E129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УК-2, ОПК-8, ПК-1</w:t>
            </w:r>
          </w:p>
        </w:tc>
      </w:tr>
      <w:tr w:rsidR="00976210">
        <w:trPr>
          <w:trHeight w:hRule="exact" w:val="138"/>
        </w:trPr>
        <w:tc>
          <w:tcPr>
            <w:tcW w:w="3970" w:type="dxa"/>
          </w:tcPr>
          <w:p w:rsidR="00976210" w:rsidRDefault="00976210"/>
        </w:tc>
        <w:tc>
          <w:tcPr>
            <w:tcW w:w="3828" w:type="dxa"/>
          </w:tcPr>
          <w:p w:rsidR="00976210" w:rsidRDefault="00976210"/>
        </w:tc>
        <w:tc>
          <w:tcPr>
            <w:tcW w:w="852" w:type="dxa"/>
          </w:tcPr>
          <w:p w:rsidR="00976210" w:rsidRDefault="00976210"/>
        </w:tc>
        <w:tc>
          <w:tcPr>
            <w:tcW w:w="993" w:type="dxa"/>
          </w:tcPr>
          <w:p w:rsidR="00976210" w:rsidRDefault="00976210"/>
        </w:tc>
      </w:tr>
      <w:tr w:rsidR="00976210">
        <w:trPr>
          <w:trHeight w:hRule="exact" w:val="1125"/>
        </w:trPr>
        <w:tc>
          <w:tcPr>
            <w:tcW w:w="9654" w:type="dxa"/>
            <w:gridSpan w:val="4"/>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6210">
        <w:trPr>
          <w:trHeight w:hRule="exact" w:val="585"/>
        </w:trPr>
        <w:tc>
          <w:tcPr>
            <w:tcW w:w="9654" w:type="dxa"/>
            <w:gridSpan w:val="4"/>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76210" w:rsidRDefault="003E1292">
            <w:pPr>
              <w:spacing w:after="0" w:line="240" w:lineRule="auto"/>
              <w:jc w:val="center"/>
              <w:rPr>
                <w:sz w:val="24"/>
                <w:szCs w:val="24"/>
              </w:rPr>
            </w:pPr>
            <w:r>
              <w:rPr>
                <w:rFonts w:ascii="Times New Roman" w:hAnsi="Times New Roman" w:cs="Times New Roman"/>
                <w:color w:val="000000"/>
                <w:sz w:val="24"/>
                <w:szCs w:val="24"/>
              </w:rPr>
              <w:t>Из них:</w:t>
            </w:r>
          </w:p>
        </w:tc>
      </w:tr>
      <w:tr w:rsidR="00976210">
        <w:trPr>
          <w:trHeight w:hRule="exact" w:val="138"/>
        </w:trPr>
        <w:tc>
          <w:tcPr>
            <w:tcW w:w="3970" w:type="dxa"/>
          </w:tcPr>
          <w:p w:rsidR="00976210" w:rsidRDefault="00976210"/>
        </w:tc>
        <w:tc>
          <w:tcPr>
            <w:tcW w:w="3828" w:type="dxa"/>
          </w:tcPr>
          <w:p w:rsidR="00976210" w:rsidRDefault="00976210"/>
        </w:tc>
        <w:tc>
          <w:tcPr>
            <w:tcW w:w="852" w:type="dxa"/>
          </w:tcPr>
          <w:p w:rsidR="00976210" w:rsidRDefault="00976210"/>
        </w:tc>
        <w:tc>
          <w:tcPr>
            <w:tcW w:w="993" w:type="dxa"/>
          </w:tcPr>
          <w:p w:rsidR="00976210" w:rsidRDefault="00976210"/>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10</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4</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0</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2</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4</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58</w:t>
            </w:r>
          </w:p>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4</w:t>
            </w:r>
          </w:p>
        </w:tc>
      </w:tr>
      <w:tr w:rsidR="00976210">
        <w:trPr>
          <w:trHeight w:hRule="exact" w:val="416"/>
        </w:trPr>
        <w:tc>
          <w:tcPr>
            <w:tcW w:w="3970" w:type="dxa"/>
          </w:tcPr>
          <w:p w:rsidR="00976210" w:rsidRDefault="00976210"/>
        </w:tc>
        <w:tc>
          <w:tcPr>
            <w:tcW w:w="3828" w:type="dxa"/>
          </w:tcPr>
          <w:p w:rsidR="00976210" w:rsidRDefault="00976210"/>
        </w:tc>
        <w:tc>
          <w:tcPr>
            <w:tcW w:w="852" w:type="dxa"/>
          </w:tcPr>
          <w:p w:rsidR="00976210" w:rsidRDefault="00976210"/>
        </w:tc>
        <w:tc>
          <w:tcPr>
            <w:tcW w:w="993" w:type="dxa"/>
          </w:tcPr>
          <w:p w:rsidR="00976210" w:rsidRDefault="00976210"/>
        </w:tc>
      </w:tr>
      <w:tr w:rsidR="009762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зачеты 5</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6210">
        <w:trPr>
          <w:trHeight w:hRule="exact" w:val="1666"/>
        </w:trPr>
        <w:tc>
          <w:tcPr>
            <w:tcW w:w="9654" w:type="dxa"/>
            <w:gridSpan w:val="4"/>
            <w:shd w:val="clear" w:color="000000" w:fill="FFFFFF"/>
            <w:tcMar>
              <w:left w:w="34" w:type="dxa"/>
              <w:right w:w="34" w:type="dxa"/>
            </w:tcMar>
          </w:tcPr>
          <w:p w:rsidR="00976210" w:rsidRDefault="00976210">
            <w:pPr>
              <w:spacing w:after="0" w:line="240" w:lineRule="auto"/>
              <w:jc w:val="center"/>
              <w:rPr>
                <w:sz w:val="24"/>
                <w:szCs w:val="24"/>
              </w:rPr>
            </w:pPr>
          </w:p>
          <w:p w:rsidR="00976210" w:rsidRDefault="003E12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210" w:rsidRDefault="00976210">
            <w:pPr>
              <w:spacing w:after="0" w:line="240" w:lineRule="auto"/>
              <w:jc w:val="center"/>
              <w:rPr>
                <w:sz w:val="24"/>
                <w:szCs w:val="24"/>
              </w:rPr>
            </w:pPr>
          </w:p>
          <w:p w:rsidR="00976210" w:rsidRDefault="003E12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6210">
        <w:trPr>
          <w:trHeight w:hRule="exact" w:val="416"/>
        </w:trPr>
        <w:tc>
          <w:tcPr>
            <w:tcW w:w="5671" w:type="dxa"/>
          </w:tcPr>
          <w:p w:rsidR="00976210" w:rsidRDefault="00976210"/>
        </w:tc>
        <w:tc>
          <w:tcPr>
            <w:tcW w:w="1702" w:type="dxa"/>
          </w:tcPr>
          <w:p w:rsidR="00976210" w:rsidRDefault="00976210"/>
        </w:tc>
        <w:tc>
          <w:tcPr>
            <w:tcW w:w="1135" w:type="dxa"/>
          </w:tcPr>
          <w:p w:rsidR="00976210" w:rsidRDefault="00976210"/>
        </w:tc>
        <w:tc>
          <w:tcPr>
            <w:tcW w:w="1135" w:type="dxa"/>
          </w:tcPr>
          <w:p w:rsidR="00976210" w:rsidRDefault="00976210"/>
        </w:tc>
      </w:tr>
      <w:tr w:rsidR="00976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210" w:rsidRDefault="003E1292">
            <w:pPr>
              <w:spacing w:after="0" w:line="240" w:lineRule="auto"/>
              <w:jc w:val="center"/>
              <w:rPr>
                <w:sz w:val="24"/>
                <w:szCs w:val="24"/>
              </w:rPr>
            </w:pPr>
            <w:r>
              <w:rPr>
                <w:rFonts w:ascii="Times New Roman" w:hAnsi="Times New Roman" w:cs="Times New Roman"/>
                <w:color w:val="000000"/>
                <w:sz w:val="24"/>
                <w:szCs w:val="24"/>
              </w:rPr>
              <w:t>Часов</w:t>
            </w:r>
          </w:p>
        </w:tc>
      </w:tr>
      <w:tr w:rsidR="00976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Наука и научное познание.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r>
      <w:tr w:rsidR="00976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2</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2</w:t>
            </w:r>
          </w:p>
        </w:tc>
      </w:tr>
      <w:tr w:rsidR="00976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16</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16</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Категориально-понятийный аппарат и структура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210" w:rsidRDefault="00976210"/>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2</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Организация исследовательской опытно- экспериментальной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18</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8</w:t>
            </w:r>
          </w:p>
        </w:tc>
      </w:tr>
      <w:tr w:rsidR="00976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Основные виды учебно-исследовательских работ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4</w:t>
            </w:r>
          </w:p>
        </w:tc>
      </w:tr>
      <w:tr w:rsidR="00976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9762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4</w:t>
            </w:r>
          </w:p>
        </w:tc>
      </w:tr>
      <w:tr w:rsidR="009762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9762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color w:val="000000"/>
                <w:sz w:val="24"/>
                <w:szCs w:val="24"/>
              </w:rPr>
              <w:t>72</w:t>
            </w:r>
          </w:p>
        </w:tc>
      </w:tr>
      <w:tr w:rsidR="00976210">
        <w:trPr>
          <w:trHeight w:hRule="exact" w:val="7412"/>
        </w:trPr>
        <w:tc>
          <w:tcPr>
            <w:tcW w:w="9654" w:type="dxa"/>
            <w:gridSpan w:val="4"/>
            <w:shd w:val="clear" w:color="000000" w:fill="FFFFFF"/>
            <w:tcMar>
              <w:left w:w="34" w:type="dxa"/>
              <w:right w:w="34" w:type="dxa"/>
            </w:tcMar>
          </w:tcPr>
          <w:p w:rsidR="00976210" w:rsidRDefault="00976210">
            <w:pPr>
              <w:spacing w:after="0" w:line="240" w:lineRule="auto"/>
              <w:jc w:val="both"/>
              <w:rPr>
                <w:sz w:val="20"/>
                <w:szCs w:val="20"/>
              </w:rPr>
            </w:pPr>
          </w:p>
          <w:p w:rsidR="00976210" w:rsidRDefault="003E1292">
            <w:pPr>
              <w:spacing w:after="0" w:line="240" w:lineRule="auto"/>
              <w:jc w:val="both"/>
              <w:rPr>
                <w:sz w:val="20"/>
                <w:szCs w:val="20"/>
              </w:rPr>
            </w:pPr>
            <w:r>
              <w:rPr>
                <w:rFonts w:ascii="Times New Roman" w:hAnsi="Times New Roman" w:cs="Times New Roman"/>
                <w:color w:val="000000"/>
                <w:sz w:val="20"/>
                <w:szCs w:val="20"/>
              </w:rPr>
              <w:t>* Примечания:</w:t>
            </w:r>
          </w:p>
          <w:p w:rsidR="00976210" w:rsidRDefault="003E12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6210" w:rsidRDefault="003E12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6210" w:rsidRDefault="003E12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6210" w:rsidRDefault="003E12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10607"/>
        </w:trPr>
        <w:tc>
          <w:tcPr>
            <w:tcW w:w="9654" w:type="dxa"/>
            <w:shd w:val="clear" w:color="000000" w:fill="FFFFFF"/>
            <w:tcMar>
              <w:left w:w="34" w:type="dxa"/>
              <w:right w:w="34" w:type="dxa"/>
            </w:tcMar>
          </w:tcPr>
          <w:p w:rsidR="00976210" w:rsidRDefault="003E1292">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6210" w:rsidRDefault="003E12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6210" w:rsidRDefault="003E12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6210" w:rsidRDefault="003E12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6210" w:rsidRDefault="003E12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6210">
        <w:trPr>
          <w:trHeight w:hRule="exact" w:val="585"/>
        </w:trPr>
        <w:tc>
          <w:tcPr>
            <w:tcW w:w="9654" w:type="dxa"/>
            <w:shd w:val="clear" w:color="000000" w:fill="FFFFFF"/>
            <w:tcMar>
              <w:left w:w="34" w:type="dxa"/>
              <w:right w:w="34" w:type="dxa"/>
            </w:tcMar>
          </w:tcPr>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6210">
        <w:trPr>
          <w:trHeight w:hRule="exact" w:val="277"/>
        </w:trPr>
        <w:tc>
          <w:tcPr>
            <w:tcW w:w="9654" w:type="dxa"/>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6210">
        <w:trPr>
          <w:trHeight w:hRule="exact" w:val="26"/>
        </w:trPr>
        <w:tc>
          <w:tcPr>
            <w:tcW w:w="9654" w:type="dxa"/>
            <w:vMerge w:val="restart"/>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Понятие о науке, ее целях, особенностях</w:t>
            </w:r>
          </w:p>
        </w:tc>
      </w:tr>
      <w:tr w:rsidR="00976210">
        <w:trPr>
          <w:trHeight w:hRule="exact" w:val="277"/>
        </w:trPr>
        <w:tc>
          <w:tcPr>
            <w:tcW w:w="9654" w:type="dxa"/>
            <w:vMerge/>
            <w:shd w:val="clear" w:color="000000" w:fill="FFFFFF"/>
            <w:tcMar>
              <w:left w:w="34" w:type="dxa"/>
              <w:right w:w="34" w:type="dxa"/>
            </w:tcMar>
          </w:tcPr>
          <w:p w:rsidR="00976210" w:rsidRDefault="00976210"/>
        </w:tc>
      </w:tr>
      <w:tr w:rsidR="00976210">
        <w:trPr>
          <w:trHeight w:hRule="exact" w:val="1096"/>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Наука как научная деятельность. Цели, особенности научной деятельности. Отличие научных знаний от стихийно-эмпирических. Различия практической и научной деятельности. Фундаментальные, прикладные исследования. Эмпирические и теоретические уровни научного познания.</w:t>
            </w:r>
          </w:p>
        </w:tc>
      </w:tr>
      <w:tr w:rsidR="00976210">
        <w:trPr>
          <w:trHeight w:hRule="exact" w:val="304"/>
        </w:trPr>
        <w:tc>
          <w:tcPr>
            <w:tcW w:w="9654" w:type="dxa"/>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Организация эксперимента, обобщение и анализ результатов.</w:t>
            </w:r>
          </w:p>
        </w:tc>
      </w:tr>
      <w:tr w:rsidR="00976210">
        <w:trPr>
          <w:trHeight w:hRule="exact" w:val="1366"/>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Принципы, правила, условия проведения экспериментальной работы. Формулировка гипотезы. Этапы эксперимента: подготовительный, прогностический, организационный, практический, обобщающий. Констатирующий, формирующий, контрольный эксперименты. Педагогический мониторинг. Обобщение, анализ и представление результатов эксперимента.</w:t>
            </w:r>
          </w:p>
        </w:tc>
      </w:tr>
      <w:tr w:rsidR="00976210">
        <w:trPr>
          <w:trHeight w:hRule="exact" w:val="277"/>
        </w:trPr>
        <w:tc>
          <w:tcPr>
            <w:tcW w:w="9654" w:type="dxa"/>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6210">
        <w:trPr>
          <w:trHeight w:hRule="exact" w:val="304"/>
        </w:trPr>
        <w:tc>
          <w:tcPr>
            <w:tcW w:w="9654" w:type="dxa"/>
            <w:gridSpan w:val="2"/>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lastRenderedPageBreak/>
              <w:t>Методика психолого-педагогического исследования.</w:t>
            </w:r>
          </w:p>
        </w:tc>
      </w:tr>
      <w:tr w:rsidR="00976210">
        <w:trPr>
          <w:trHeight w:hRule="exact" w:val="1907"/>
        </w:trPr>
        <w:tc>
          <w:tcPr>
            <w:tcW w:w="9654" w:type="dxa"/>
            <w:gridSpan w:val="2"/>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Понятие о методах психолого-педагогического исследования. Классификация методов исследования. Теоретические методы: анализ и синтез, индукция и дедукция, восхождение от абстрактного к конкретному, анализ литературы и документации, моделирование и др. Эмпирические методы: наблюдение, опрос, беседа, изучение передового педагогического опыта, анкетирование, тестирование, педагогический эксперимент. контент-анализ, социометрия, метод экспертных оценок. Требования, предъявляемые к использованию различных методов исследования.</w:t>
            </w:r>
          </w:p>
        </w:tc>
      </w:tr>
      <w:tr w:rsidR="00976210">
        <w:trPr>
          <w:trHeight w:hRule="exact" w:val="277"/>
        </w:trPr>
        <w:tc>
          <w:tcPr>
            <w:tcW w:w="9654" w:type="dxa"/>
            <w:gridSpan w:val="2"/>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6210">
        <w:trPr>
          <w:trHeight w:hRule="exact" w:val="147"/>
        </w:trPr>
        <w:tc>
          <w:tcPr>
            <w:tcW w:w="285" w:type="dxa"/>
          </w:tcPr>
          <w:p w:rsidR="00976210" w:rsidRDefault="00976210"/>
        </w:tc>
        <w:tc>
          <w:tcPr>
            <w:tcW w:w="9356" w:type="dxa"/>
          </w:tcPr>
          <w:p w:rsidR="00976210" w:rsidRDefault="00976210"/>
        </w:tc>
      </w:tr>
      <w:tr w:rsidR="00976210">
        <w:trPr>
          <w:trHeight w:hRule="exact" w:val="314"/>
        </w:trPr>
        <w:tc>
          <w:tcPr>
            <w:tcW w:w="9654" w:type="dxa"/>
            <w:gridSpan w:val="2"/>
            <w:shd w:val="clear" w:color="000000" w:fill="FFFFFF"/>
            <w:tcMar>
              <w:left w:w="34" w:type="dxa"/>
              <w:right w:w="34" w:type="dxa"/>
            </w:tcMar>
          </w:tcPr>
          <w:p w:rsidR="00976210" w:rsidRDefault="003E1292">
            <w:pPr>
              <w:spacing w:after="0" w:line="240" w:lineRule="auto"/>
              <w:jc w:val="center"/>
              <w:rPr>
                <w:sz w:val="24"/>
                <w:szCs w:val="24"/>
              </w:rPr>
            </w:pPr>
            <w:r>
              <w:rPr>
                <w:rFonts w:ascii="Times New Roman" w:hAnsi="Times New Roman" w:cs="Times New Roman"/>
                <w:b/>
                <w:color w:val="000000"/>
                <w:sz w:val="24"/>
                <w:szCs w:val="24"/>
              </w:rPr>
              <w:t>Основные виды учебно-исследовательских работ студентов</w:t>
            </w:r>
          </w:p>
        </w:tc>
      </w:tr>
      <w:tr w:rsidR="00976210">
        <w:trPr>
          <w:trHeight w:hRule="exact" w:val="21"/>
        </w:trPr>
        <w:tc>
          <w:tcPr>
            <w:tcW w:w="285" w:type="dxa"/>
          </w:tcPr>
          <w:p w:rsidR="00976210" w:rsidRDefault="00976210"/>
        </w:tc>
        <w:tc>
          <w:tcPr>
            <w:tcW w:w="9356" w:type="dxa"/>
          </w:tcPr>
          <w:p w:rsidR="00976210" w:rsidRDefault="00976210"/>
        </w:tc>
      </w:tr>
      <w:tr w:rsidR="00976210">
        <w:trPr>
          <w:trHeight w:hRule="exact" w:val="1396"/>
        </w:trPr>
        <w:tc>
          <w:tcPr>
            <w:tcW w:w="9654" w:type="dxa"/>
            <w:gridSpan w:val="2"/>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План, тезисы, конспект как важные средства организации умственного труда. Основные виды исследовательских работ студентов: аннотация, отзыв, рецензия, доклад, реферат, курсовая работа, выпускная квалификационная работа. Особенности данных видов исследовательских работ. Структура исследования: тема, план, объект, предмет, проблема, цель, задачи, гипотеза.</w:t>
            </w:r>
          </w:p>
        </w:tc>
      </w:tr>
      <w:tr w:rsidR="00976210">
        <w:trPr>
          <w:trHeight w:hRule="exact" w:val="855"/>
        </w:trPr>
        <w:tc>
          <w:tcPr>
            <w:tcW w:w="9654" w:type="dxa"/>
            <w:gridSpan w:val="2"/>
            <w:shd w:val="clear" w:color="000000" w:fill="FFFFFF"/>
            <w:tcMar>
              <w:left w:w="34" w:type="dxa"/>
              <w:right w:w="34" w:type="dxa"/>
            </w:tcMar>
          </w:tcPr>
          <w:p w:rsidR="00976210" w:rsidRDefault="00976210">
            <w:pPr>
              <w:spacing w:after="0" w:line="240" w:lineRule="auto"/>
              <w:rPr>
                <w:sz w:val="24"/>
                <w:szCs w:val="24"/>
              </w:rPr>
            </w:pPr>
          </w:p>
          <w:p w:rsidR="00976210" w:rsidRDefault="003E12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6210">
        <w:trPr>
          <w:trHeight w:hRule="exact" w:val="4912"/>
        </w:trPr>
        <w:tc>
          <w:tcPr>
            <w:tcW w:w="9654" w:type="dxa"/>
            <w:gridSpan w:val="2"/>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учебно- исследовательской работы (профильное исследование)» / Кубрина Л.В.. – Омск: Изд-во Омской гуманитарной академии, 2022.</w:t>
            </w:r>
          </w:p>
          <w:p w:rsidR="00976210" w:rsidRDefault="003E12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6210" w:rsidRDefault="003E12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6210" w:rsidRDefault="003E12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6210">
        <w:trPr>
          <w:trHeight w:hRule="exact" w:val="138"/>
        </w:trPr>
        <w:tc>
          <w:tcPr>
            <w:tcW w:w="285" w:type="dxa"/>
          </w:tcPr>
          <w:p w:rsidR="00976210" w:rsidRDefault="00976210"/>
        </w:tc>
        <w:tc>
          <w:tcPr>
            <w:tcW w:w="9356" w:type="dxa"/>
          </w:tcPr>
          <w:p w:rsidR="00976210" w:rsidRDefault="00976210"/>
        </w:tc>
      </w:tr>
      <w:tr w:rsidR="00976210">
        <w:trPr>
          <w:trHeight w:hRule="exact" w:val="855"/>
        </w:trPr>
        <w:tc>
          <w:tcPr>
            <w:tcW w:w="9654" w:type="dxa"/>
            <w:gridSpan w:val="2"/>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6210" w:rsidRDefault="003E1292">
            <w:pPr>
              <w:spacing w:after="0" w:line="240" w:lineRule="auto"/>
              <w:rPr>
                <w:sz w:val="24"/>
                <w:szCs w:val="24"/>
              </w:rPr>
            </w:pPr>
            <w:r>
              <w:rPr>
                <w:rFonts w:ascii="Times New Roman" w:hAnsi="Times New Roman" w:cs="Times New Roman"/>
                <w:b/>
                <w:color w:val="000000"/>
                <w:sz w:val="24"/>
                <w:szCs w:val="24"/>
              </w:rPr>
              <w:t>Основная:</w:t>
            </w:r>
          </w:p>
        </w:tc>
      </w:tr>
      <w:tr w:rsidR="00976210">
        <w:trPr>
          <w:trHeight w:hRule="exact" w:val="826"/>
        </w:trPr>
        <w:tc>
          <w:tcPr>
            <w:tcW w:w="9654" w:type="dxa"/>
            <w:gridSpan w:val="2"/>
            <w:shd w:val="clear" w:color="000000" w:fill="FFFFFF"/>
            <w:tcMar>
              <w:left w:w="34" w:type="dxa"/>
              <w:right w:w="34" w:type="dxa"/>
            </w:tcMar>
          </w:tcPr>
          <w:p w:rsidR="00976210" w:rsidRDefault="003E12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3380">
                <w:rPr>
                  <w:rStyle w:val="a3"/>
                </w:rPr>
                <w:t>http://www.iprbookshop.ru/65722.html</w:t>
              </w:r>
            </w:hyperlink>
            <w:r>
              <w:t xml:space="preserve"> </w:t>
            </w:r>
          </w:p>
        </w:tc>
      </w:tr>
      <w:tr w:rsidR="00976210">
        <w:trPr>
          <w:trHeight w:hRule="exact" w:val="277"/>
        </w:trPr>
        <w:tc>
          <w:tcPr>
            <w:tcW w:w="285" w:type="dxa"/>
          </w:tcPr>
          <w:p w:rsidR="00976210" w:rsidRDefault="00976210"/>
        </w:tc>
        <w:tc>
          <w:tcPr>
            <w:tcW w:w="9370"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i/>
                <w:color w:val="000000"/>
                <w:sz w:val="24"/>
                <w:szCs w:val="24"/>
              </w:rPr>
              <w:t>Дополнительная:</w:t>
            </w:r>
          </w:p>
        </w:tc>
      </w:tr>
      <w:tr w:rsidR="00976210">
        <w:trPr>
          <w:trHeight w:hRule="exact" w:val="26"/>
        </w:trPr>
        <w:tc>
          <w:tcPr>
            <w:tcW w:w="9654" w:type="dxa"/>
            <w:gridSpan w:val="2"/>
            <w:vMerge w:val="restart"/>
            <w:shd w:val="clear" w:color="000000" w:fill="FFFFFF"/>
            <w:tcMar>
              <w:left w:w="34" w:type="dxa"/>
              <w:right w:w="34" w:type="dxa"/>
            </w:tcMar>
          </w:tcPr>
          <w:p w:rsidR="00976210" w:rsidRDefault="003E12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Едильбаева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978-601-04-1661-1.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3380">
                <w:rPr>
                  <w:rStyle w:val="a3"/>
                </w:rPr>
                <w:t>http://www.iprbookshop.ru/58375.html</w:t>
              </w:r>
            </w:hyperlink>
            <w:r>
              <w:t xml:space="preserve"> </w:t>
            </w:r>
          </w:p>
        </w:tc>
      </w:tr>
      <w:tr w:rsidR="00976210">
        <w:trPr>
          <w:trHeight w:hRule="exact" w:val="799"/>
        </w:trPr>
        <w:tc>
          <w:tcPr>
            <w:tcW w:w="9654" w:type="dxa"/>
            <w:gridSpan w:val="2"/>
            <w:vMerge/>
            <w:shd w:val="clear" w:color="000000" w:fill="FFFFFF"/>
            <w:tcMar>
              <w:left w:w="34" w:type="dxa"/>
              <w:right w:w="34" w:type="dxa"/>
            </w:tcMar>
          </w:tcPr>
          <w:p w:rsidR="00976210" w:rsidRDefault="00976210"/>
        </w:tc>
      </w:tr>
      <w:tr w:rsidR="00976210">
        <w:trPr>
          <w:trHeight w:hRule="exact" w:val="826"/>
        </w:trPr>
        <w:tc>
          <w:tcPr>
            <w:tcW w:w="9654" w:type="dxa"/>
            <w:gridSpan w:val="2"/>
            <w:shd w:val="clear" w:color="000000" w:fill="FFFFFF"/>
            <w:tcMar>
              <w:left w:w="34" w:type="dxa"/>
              <w:right w:w="34" w:type="dxa"/>
            </w:tcMar>
          </w:tcPr>
          <w:p w:rsidR="00976210" w:rsidRDefault="003E12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Жегульская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3380">
                <w:rPr>
                  <w:rStyle w:val="a3"/>
                </w:rPr>
                <w:t>http://www.iprbookshop.ru/29676.html</w:t>
              </w:r>
            </w:hyperlink>
            <w:r>
              <w:t xml:space="preserve"> </w:t>
            </w:r>
          </w:p>
        </w:tc>
      </w:tr>
      <w:tr w:rsidR="00976210">
        <w:trPr>
          <w:trHeight w:hRule="exact" w:val="585"/>
        </w:trPr>
        <w:tc>
          <w:tcPr>
            <w:tcW w:w="9654" w:type="dxa"/>
            <w:gridSpan w:val="2"/>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6210">
        <w:trPr>
          <w:trHeight w:hRule="exact" w:val="903"/>
        </w:trPr>
        <w:tc>
          <w:tcPr>
            <w:tcW w:w="9654" w:type="dxa"/>
            <w:gridSpan w:val="2"/>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03380">
                <w:rPr>
                  <w:rStyle w:val="a3"/>
                  <w:rFonts w:ascii="Times New Roman" w:hAnsi="Times New Roman" w:cs="Times New Roman"/>
                  <w:sz w:val="24"/>
                  <w:szCs w:val="24"/>
                </w:rPr>
                <w:t>http://www.iprbookshop.ru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03380">
                <w:rPr>
                  <w:rStyle w:val="a3"/>
                  <w:rFonts w:ascii="Times New Roman" w:hAnsi="Times New Roman" w:cs="Times New Roman"/>
                  <w:sz w:val="24"/>
                  <w:szCs w:val="24"/>
                </w:rPr>
                <w:t>http://biblio-online.ru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8939"/>
        </w:trPr>
        <w:tc>
          <w:tcPr>
            <w:tcW w:w="9654" w:type="dxa"/>
            <w:shd w:val="clear" w:color="000000" w:fill="FFFFFF"/>
            <w:tcMar>
              <w:left w:w="34" w:type="dxa"/>
              <w:right w:w="34" w:type="dxa"/>
            </w:tcMar>
          </w:tcPr>
          <w:p w:rsidR="00976210" w:rsidRDefault="00903380">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03380">
                <w:rPr>
                  <w:rStyle w:val="a3"/>
                  <w:rFonts w:ascii="Times New Roman" w:hAnsi="Times New Roman" w:cs="Times New Roman"/>
                  <w:sz w:val="24"/>
                  <w:szCs w:val="24"/>
                </w:rPr>
                <w:t>http://elibrary.ru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03380">
                <w:rPr>
                  <w:rStyle w:val="a3"/>
                  <w:rFonts w:ascii="Times New Roman" w:hAnsi="Times New Roman" w:cs="Times New Roman"/>
                  <w:sz w:val="24"/>
                  <w:szCs w:val="24"/>
                </w:rPr>
                <w:t>http://www.sciencedirect.com</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03380">
                <w:rPr>
                  <w:rStyle w:val="a3"/>
                  <w:rFonts w:ascii="Times New Roman" w:hAnsi="Times New Roman" w:cs="Times New Roman"/>
                  <w:sz w:val="24"/>
                  <w:szCs w:val="24"/>
                </w:rPr>
                <w:t>http://journals.cambridge.org</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03380">
                <w:rPr>
                  <w:rStyle w:val="a3"/>
                  <w:rFonts w:ascii="Times New Roman" w:hAnsi="Times New Roman" w:cs="Times New Roman"/>
                  <w:sz w:val="24"/>
                  <w:szCs w:val="24"/>
                </w:rPr>
                <w:t>http://www.oxfordjoumals.org</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03380">
                <w:rPr>
                  <w:rStyle w:val="a3"/>
                  <w:rFonts w:ascii="Times New Roman" w:hAnsi="Times New Roman" w:cs="Times New Roman"/>
                  <w:sz w:val="24"/>
                  <w:szCs w:val="24"/>
                </w:rPr>
                <w:t>http://dic.academic.ru/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03380">
                <w:rPr>
                  <w:rStyle w:val="a3"/>
                  <w:rFonts w:ascii="Times New Roman" w:hAnsi="Times New Roman" w:cs="Times New Roman"/>
                  <w:sz w:val="24"/>
                  <w:szCs w:val="24"/>
                </w:rPr>
                <w:t>http://www.benran.ru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03380">
                <w:rPr>
                  <w:rStyle w:val="a3"/>
                  <w:rFonts w:ascii="Times New Roman" w:hAnsi="Times New Roman" w:cs="Times New Roman"/>
                  <w:sz w:val="24"/>
                  <w:szCs w:val="24"/>
                </w:rPr>
                <w:t>http://www.gks.ru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03380">
                <w:rPr>
                  <w:rStyle w:val="a3"/>
                  <w:rFonts w:ascii="Times New Roman" w:hAnsi="Times New Roman" w:cs="Times New Roman"/>
                  <w:sz w:val="24"/>
                  <w:szCs w:val="24"/>
                </w:rPr>
                <w:t>http://diss.rsl.ru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03380">
                <w:rPr>
                  <w:rStyle w:val="a3"/>
                  <w:rFonts w:ascii="Times New Roman" w:hAnsi="Times New Roman" w:cs="Times New Roman"/>
                  <w:sz w:val="24"/>
                  <w:szCs w:val="24"/>
                </w:rPr>
                <w:t>http://ru.spinform.ru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6210" w:rsidRDefault="003E12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6210">
        <w:trPr>
          <w:trHeight w:hRule="exact" w:val="314"/>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6210">
        <w:trPr>
          <w:trHeight w:hRule="exact" w:val="6137"/>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6210" w:rsidRDefault="003E12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6210" w:rsidRDefault="003E12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6210" w:rsidRDefault="003E12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6210" w:rsidRDefault="003E12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6210" w:rsidRDefault="003E12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7677"/>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976210" w:rsidRDefault="003E12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6210" w:rsidRDefault="003E12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6210" w:rsidRDefault="003E12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6210" w:rsidRDefault="003E12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6210" w:rsidRDefault="003E12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6210">
        <w:trPr>
          <w:trHeight w:hRule="exact" w:val="855"/>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6210">
        <w:trPr>
          <w:trHeight w:hRule="exact" w:val="2989"/>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6210" w:rsidRDefault="00976210">
            <w:pPr>
              <w:spacing w:after="0" w:line="240" w:lineRule="auto"/>
              <w:jc w:val="both"/>
              <w:rPr>
                <w:sz w:val="24"/>
                <w:szCs w:val="24"/>
              </w:rPr>
            </w:pPr>
          </w:p>
          <w:p w:rsidR="00976210" w:rsidRDefault="003E12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6210" w:rsidRDefault="003E12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6210" w:rsidRDefault="003E12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6210" w:rsidRDefault="003E12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6210" w:rsidRDefault="003E12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6210" w:rsidRDefault="003E12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6210" w:rsidRDefault="00976210">
            <w:pPr>
              <w:spacing w:after="0" w:line="240" w:lineRule="auto"/>
              <w:jc w:val="both"/>
              <w:rPr>
                <w:sz w:val="24"/>
                <w:szCs w:val="24"/>
              </w:rPr>
            </w:pPr>
          </w:p>
          <w:p w:rsidR="00976210" w:rsidRDefault="003E12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6210">
        <w:trPr>
          <w:trHeight w:hRule="exact" w:val="585"/>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6210" w:rsidRDefault="003E1292">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903380">
                <w:rPr>
                  <w:rStyle w:val="a3"/>
                  <w:rFonts w:ascii="Times New Roman" w:hAnsi="Times New Roman" w:cs="Times New Roman"/>
                  <w:sz w:val="24"/>
                  <w:szCs w:val="24"/>
                </w:rPr>
                <w:t>http://fgosvo.ru</w:t>
              </w:r>
            </w:hyperlink>
          </w:p>
        </w:tc>
      </w:tr>
      <w:tr w:rsidR="00976210">
        <w:trPr>
          <w:trHeight w:hRule="exact" w:val="304"/>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903380">
                <w:rPr>
                  <w:rStyle w:val="a3"/>
                  <w:rFonts w:ascii="Times New Roman" w:hAnsi="Times New Roman" w:cs="Times New Roman"/>
                  <w:sz w:val="24"/>
                  <w:szCs w:val="24"/>
                </w:rPr>
                <w:t>http://edu.garant.ru/omga/</w:t>
              </w:r>
            </w:hyperlink>
          </w:p>
        </w:tc>
      </w:tr>
      <w:tr w:rsidR="00976210">
        <w:trPr>
          <w:trHeight w:hRule="exact" w:val="585"/>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03380">
                <w:rPr>
                  <w:rStyle w:val="a3"/>
                  <w:rFonts w:ascii="Times New Roman" w:hAnsi="Times New Roman" w:cs="Times New Roman"/>
                  <w:sz w:val="24"/>
                  <w:szCs w:val="24"/>
                </w:rPr>
                <w:t>http://www.consultant.ru/edu/student/study/</w:t>
              </w:r>
            </w:hyperlink>
          </w:p>
        </w:tc>
      </w:tr>
      <w:tr w:rsidR="00976210">
        <w:trPr>
          <w:trHeight w:hRule="exact" w:val="314"/>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6210">
        <w:trPr>
          <w:trHeight w:hRule="exact" w:val="2079"/>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6210" w:rsidRDefault="003E12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6210" w:rsidRDefault="003E12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5694"/>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6210" w:rsidRDefault="003E12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6210" w:rsidRDefault="003E12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6210" w:rsidRDefault="003E12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6210" w:rsidRDefault="003E12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6210" w:rsidRDefault="003E12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6210" w:rsidRDefault="003E12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6210" w:rsidRDefault="003E12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6210" w:rsidRDefault="003E12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6210" w:rsidRDefault="003E12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6210" w:rsidRDefault="003E12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6210">
        <w:trPr>
          <w:trHeight w:hRule="exact" w:val="277"/>
        </w:trPr>
        <w:tc>
          <w:tcPr>
            <w:tcW w:w="9640" w:type="dxa"/>
          </w:tcPr>
          <w:p w:rsidR="00976210" w:rsidRDefault="00976210"/>
        </w:tc>
      </w:tr>
      <w:tr w:rsidR="00976210">
        <w:trPr>
          <w:trHeight w:hRule="exact" w:val="585"/>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6210">
        <w:trPr>
          <w:trHeight w:hRule="exact" w:val="8834"/>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6210" w:rsidRDefault="003E12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6210" w:rsidRDefault="003E12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6210" w:rsidRDefault="003E12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6210" w:rsidRDefault="003E12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76210" w:rsidRDefault="003E12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210">
        <w:trPr>
          <w:trHeight w:hRule="exact" w:val="5423"/>
        </w:trPr>
        <w:tc>
          <w:tcPr>
            <w:tcW w:w="9654" w:type="dxa"/>
            <w:shd w:val="clear" w:color="000000" w:fill="FFFFFF"/>
            <w:tcMar>
              <w:left w:w="34" w:type="dxa"/>
              <w:right w:w="34" w:type="dxa"/>
            </w:tcMar>
          </w:tcPr>
          <w:p w:rsidR="00976210" w:rsidRDefault="003E1292">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976210" w:rsidRDefault="003E12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6210">
        <w:trPr>
          <w:trHeight w:hRule="exact" w:val="2748"/>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76210">
        <w:trPr>
          <w:trHeight w:hRule="exact" w:val="3830"/>
        </w:trPr>
        <w:tc>
          <w:tcPr>
            <w:tcW w:w="9654" w:type="dxa"/>
            <w:shd w:val="clear" w:color="000000" w:fill="FFFFFF"/>
            <w:tcMar>
              <w:left w:w="34" w:type="dxa"/>
              <w:right w:w="34" w:type="dxa"/>
            </w:tcMar>
          </w:tcPr>
          <w:p w:rsidR="00976210" w:rsidRDefault="003E129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976210" w:rsidRDefault="00976210"/>
    <w:sectPr w:rsidR="009762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1292"/>
    <w:rsid w:val="00903380"/>
    <w:rsid w:val="0097621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292"/>
    <w:rPr>
      <w:color w:val="0563C1" w:themeColor="hyperlink"/>
      <w:u w:val="single"/>
    </w:rPr>
  </w:style>
  <w:style w:type="character" w:styleId="a4">
    <w:name w:val="Unresolved Mention"/>
    <w:basedOn w:val="a0"/>
    <w:uiPriority w:val="99"/>
    <w:semiHidden/>
    <w:unhideWhenUsed/>
    <w:rsid w:val="003E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29676.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58375.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72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5907</Words>
  <Characters>33673</Characters>
  <Application>Microsoft Office Word</Application>
  <DocSecurity>0</DocSecurity>
  <Lines>280</Lines>
  <Paragraphs>79</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2022-2023_ФГОС3++2022_Бак-ЗФО-ПО(БЖД)(22)_plx_Основы учебно-исследовательской работы (профильное исследование)</dc:title>
  <dc:creator>FastReport.NET</dc:creator>
  <cp:lastModifiedBy>Mark Bernstorf</cp:lastModifiedBy>
  <cp:revision>3</cp:revision>
  <dcterms:created xsi:type="dcterms:W3CDTF">2022-11-12T18:07:00Z</dcterms:created>
  <dcterms:modified xsi:type="dcterms:W3CDTF">2022-11-13T08:40:00Z</dcterms:modified>
</cp:coreProperties>
</file>